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7DEE" w14:textId="77777777" w:rsidR="001727D7" w:rsidRPr="002739C8" w:rsidRDefault="001727D7" w:rsidP="00D154EE">
      <w:pPr>
        <w:pStyle w:val="Auditreporttitle"/>
        <w:spacing w:line="360" w:lineRule="auto"/>
        <w:rPr>
          <w:caps w:val="0"/>
          <w:color w:val="000000"/>
          <w:sz w:val="28"/>
          <w:szCs w:val="28"/>
        </w:rPr>
      </w:pPr>
      <w:r w:rsidRPr="002739C8">
        <w:rPr>
          <w:caps w:val="0"/>
          <w:color w:val="000000"/>
          <w:sz w:val="28"/>
          <w:szCs w:val="28"/>
        </w:rPr>
        <w:t>BÁO CÁO CỦA NGÂN HÀNG GIÁM SÁT</w:t>
      </w:r>
    </w:p>
    <w:p w14:paraId="1031A037" w14:textId="77777777" w:rsidR="001727D7" w:rsidRPr="002739C8" w:rsidRDefault="001727D7" w:rsidP="00D154EE">
      <w:pPr>
        <w:pStyle w:val="NoSpacing"/>
        <w:spacing w:line="360" w:lineRule="auto"/>
        <w:jc w:val="both"/>
        <w:rPr>
          <w:rFonts w:ascii="Times New Roman" w:hAnsi="Times New Roman"/>
          <w:lang w:val="nl-NL"/>
        </w:rPr>
      </w:pPr>
    </w:p>
    <w:p w14:paraId="5ADC120E" w14:textId="7760718E" w:rsidR="00044F41" w:rsidRPr="002739C8" w:rsidRDefault="00D427A7" w:rsidP="00D154EE">
      <w:pPr>
        <w:pStyle w:val="NoSpacing"/>
        <w:spacing w:line="360" w:lineRule="auto"/>
        <w:jc w:val="both"/>
        <w:rPr>
          <w:rFonts w:ascii="Times New Roman" w:hAnsi="Times New Roman"/>
          <w:lang w:val="nl-NL"/>
        </w:rPr>
      </w:pPr>
      <w:r w:rsidRPr="002739C8">
        <w:rPr>
          <w:rFonts w:ascii="Times New Roman" w:hAnsi="Times New Roman"/>
          <w:lang w:val="nl-NL"/>
        </w:rPr>
        <w:t xml:space="preserve">Ngân hàng TNHH một thành viên HSBC (Việt Nam) </w:t>
      </w:r>
      <w:r w:rsidR="00044F41" w:rsidRPr="002739C8">
        <w:rPr>
          <w:rFonts w:ascii="Times New Roman" w:hAnsi="Times New Roman"/>
          <w:lang w:val="nl-NL"/>
        </w:rPr>
        <w:t xml:space="preserve">là Ngân hàng Giám sát </w:t>
      </w:r>
      <w:r w:rsidR="006C48C2" w:rsidRPr="002739C8">
        <w:rPr>
          <w:rFonts w:ascii="Times New Roman" w:hAnsi="Times New Roman"/>
          <w:lang w:val="nl-NL"/>
        </w:rPr>
        <w:t xml:space="preserve">của </w:t>
      </w:r>
      <w:r w:rsidR="00044F41" w:rsidRPr="002739C8">
        <w:rPr>
          <w:rFonts w:ascii="Times New Roman" w:hAnsi="Times New Roman"/>
          <w:lang w:val="nl-NL"/>
        </w:rPr>
        <w:t>Quỹ</w:t>
      </w:r>
      <w:r w:rsidR="006C48C2" w:rsidRPr="002739C8">
        <w:rPr>
          <w:rFonts w:ascii="Times New Roman" w:hAnsi="Times New Roman"/>
          <w:lang w:val="nl-NL"/>
        </w:rPr>
        <w:t xml:space="preserve"> </w:t>
      </w:r>
      <w:r w:rsidR="00C22A06">
        <w:rPr>
          <w:rFonts w:ascii="Times New Roman" w:hAnsi="Times New Roman"/>
          <w:lang w:val="nl-NL"/>
        </w:rPr>
        <w:t>Đ</w:t>
      </w:r>
      <w:r w:rsidR="00044F41" w:rsidRPr="002739C8">
        <w:rPr>
          <w:rFonts w:ascii="Times New Roman" w:hAnsi="Times New Roman"/>
          <w:lang w:val="nl-NL"/>
        </w:rPr>
        <w:t>ầ</w:t>
      </w:r>
      <w:r w:rsidR="00C22A06">
        <w:rPr>
          <w:rFonts w:ascii="Times New Roman" w:hAnsi="Times New Roman"/>
          <w:lang w:val="nl-NL"/>
        </w:rPr>
        <w:t>u T</w:t>
      </w:r>
      <w:r w:rsidR="00044F41" w:rsidRPr="002739C8">
        <w:rPr>
          <w:rFonts w:ascii="Times New Roman" w:hAnsi="Times New Roman"/>
          <w:lang w:val="nl-NL"/>
        </w:rPr>
        <w:t xml:space="preserve">ư </w:t>
      </w:r>
      <w:r w:rsidR="0009451E" w:rsidRPr="002739C8">
        <w:rPr>
          <w:rFonts w:ascii="Times New Roman" w:hAnsi="Times New Roman"/>
          <w:lang w:val="nl-NL"/>
        </w:rPr>
        <w:t>Tăng Trưởng</w:t>
      </w:r>
      <w:r w:rsidR="0009451E" w:rsidRPr="002739C8">
        <w:rPr>
          <w:rFonts w:ascii="Times New Roman" w:hAnsi="Times New Roman"/>
        </w:rPr>
        <w:t xml:space="preserve"> </w:t>
      </w:r>
      <w:r w:rsidR="000C1750" w:rsidRPr="002739C8">
        <w:rPr>
          <w:rFonts w:ascii="Times New Roman" w:hAnsi="Times New Roman"/>
          <w:lang w:val="nl-NL"/>
        </w:rPr>
        <w:t>DFVN</w:t>
      </w:r>
      <w:r w:rsidR="00044F41" w:rsidRPr="002739C8">
        <w:rPr>
          <w:rFonts w:ascii="Times New Roman" w:hAnsi="Times New Roman"/>
          <w:lang w:val="nl-NL"/>
        </w:rPr>
        <w:t xml:space="preserve"> </w:t>
      </w:r>
      <w:r w:rsidR="000C1750" w:rsidRPr="002739C8">
        <w:rPr>
          <w:rFonts w:ascii="Times New Roman" w:hAnsi="Times New Roman"/>
          <w:lang w:val="nl-NL"/>
        </w:rPr>
        <w:t>(“Quỹ DFVN-</w:t>
      </w:r>
      <w:r w:rsidR="0009451E" w:rsidRPr="002739C8">
        <w:rPr>
          <w:rFonts w:ascii="Times New Roman" w:hAnsi="Times New Roman"/>
          <w:lang w:val="nl-NL"/>
        </w:rPr>
        <w:t>CAF</w:t>
      </w:r>
      <w:r w:rsidR="000C1750" w:rsidRPr="002739C8">
        <w:rPr>
          <w:rFonts w:ascii="Times New Roman" w:hAnsi="Times New Roman"/>
          <w:lang w:val="nl-NL"/>
        </w:rPr>
        <w:t xml:space="preserve">” hay “Quỹ”) </w:t>
      </w:r>
      <w:r w:rsidR="00044F41" w:rsidRPr="002739C8">
        <w:rPr>
          <w:rFonts w:ascii="Times New Roman" w:hAnsi="Times New Roman"/>
          <w:lang w:val="nl-NL"/>
        </w:rPr>
        <w:t xml:space="preserve">cho kỳ báo cáo </w:t>
      </w:r>
      <w:r w:rsidR="00783364" w:rsidRPr="002739C8">
        <w:rPr>
          <w:rFonts w:ascii="Times New Roman" w:hAnsi="Times New Roman"/>
          <w:lang w:val="nl-NL"/>
        </w:rPr>
        <w:t xml:space="preserve">Quý </w:t>
      </w:r>
      <w:r w:rsidR="004E0242">
        <w:rPr>
          <w:rFonts w:ascii="Times New Roman" w:hAnsi="Times New Roman"/>
          <w:lang w:val="nl-NL"/>
        </w:rPr>
        <w:t>1</w:t>
      </w:r>
      <w:r w:rsidR="0002350F">
        <w:rPr>
          <w:rFonts w:ascii="Times New Roman" w:hAnsi="Times New Roman"/>
          <w:lang w:val="nl-NL"/>
        </w:rPr>
        <w:t xml:space="preserve"> năm 202</w:t>
      </w:r>
      <w:r w:rsidR="004E0242">
        <w:rPr>
          <w:rFonts w:ascii="Times New Roman" w:hAnsi="Times New Roman"/>
          <w:lang w:val="nl-NL"/>
        </w:rPr>
        <w:t>4</w:t>
      </w:r>
      <w:r w:rsidR="00783364" w:rsidRPr="002739C8">
        <w:rPr>
          <w:rFonts w:ascii="Times New Roman" w:hAnsi="Times New Roman"/>
          <w:lang w:val="nl-NL"/>
        </w:rPr>
        <w:t>, kết thúc ngày 3</w:t>
      </w:r>
      <w:r w:rsidR="0092459F">
        <w:rPr>
          <w:rFonts w:ascii="Times New Roman" w:hAnsi="Times New Roman"/>
          <w:lang w:val="nl-NL"/>
        </w:rPr>
        <w:t>1</w:t>
      </w:r>
      <w:r w:rsidR="00783364" w:rsidRPr="002739C8">
        <w:rPr>
          <w:rFonts w:ascii="Times New Roman" w:hAnsi="Times New Roman"/>
          <w:lang w:val="nl-NL"/>
        </w:rPr>
        <w:t xml:space="preserve"> tháng </w:t>
      </w:r>
      <w:r w:rsidR="004E0242">
        <w:rPr>
          <w:rFonts w:ascii="Times New Roman" w:hAnsi="Times New Roman"/>
          <w:lang w:val="nl-NL"/>
        </w:rPr>
        <w:t>03</w:t>
      </w:r>
      <w:r w:rsidR="007A62CC">
        <w:rPr>
          <w:rFonts w:ascii="Times New Roman" w:hAnsi="Times New Roman"/>
          <w:lang w:val="nl-NL"/>
        </w:rPr>
        <w:t xml:space="preserve"> năm 202</w:t>
      </w:r>
      <w:r w:rsidR="004E0242">
        <w:rPr>
          <w:rFonts w:ascii="Times New Roman" w:hAnsi="Times New Roman"/>
          <w:lang w:val="nl-NL"/>
        </w:rPr>
        <w:t>4</w:t>
      </w:r>
      <w:r w:rsidR="00FB2661">
        <w:rPr>
          <w:rFonts w:ascii="Times New Roman" w:hAnsi="Times New Roman"/>
          <w:lang w:val="nl-NL"/>
        </w:rPr>
        <w:t>,</w:t>
      </w:r>
      <w:r w:rsidR="00044F41" w:rsidRPr="002739C8">
        <w:rPr>
          <w:rFonts w:ascii="Times New Roman" w:hAnsi="Times New Roman"/>
          <w:lang w:val="nl-NL"/>
        </w:rPr>
        <w:t xml:space="preserve"> với sự hiểu biết của chúng tôi thì trong </w:t>
      </w:r>
      <w:r w:rsidR="00783364" w:rsidRPr="002739C8">
        <w:rPr>
          <w:rFonts w:ascii="Times New Roman" w:hAnsi="Times New Roman"/>
          <w:lang w:val="nl-NL"/>
        </w:rPr>
        <w:t xml:space="preserve">Quý </w:t>
      </w:r>
      <w:r w:rsidR="004E0242">
        <w:rPr>
          <w:rFonts w:ascii="Times New Roman" w:hAnsi="Times New Roman"/>
          <w:lang w:val="nl-NL"/>
        </w:rPr>
        <w:t>1</w:t>
      </w:r>
      <w:r w:rsidR="007A62CC">
        <w:rPr>
          <w:rFonts w:ascii="Times New Roman" w:hAnsi="Times New Roman"/>
          <w:lang w:val="nl-NL"/>
        </w:rPr>
        <w:t xml:space="preserve"> năm 202</w:t>
      </w:r>
      <w:r w:rsidR="004E0242">
        <w:rPr>
          <w:rFonts w:ascii="Times New Roman" w:hAnsi="Times New Roman"/>
          <w:lang w:val="nl-NL"/>
        </w:rPr>
        <w:t>4</w:t>
      </w:r>
      <w:r w:rsidR="00044F41" w:rsidRPr="002739C8">
        <w:rPr>
          <w:rFonts w:ascii="Times New Roman" w:hAnsi="Times New Roman"/>
          <w:lang w:val="nl-NL"/>
        </w:rPr>
        <w:t>, Quỹ</w:t>
      </w:r>
      <w:r w:rsidR="000C1750" w:rsidRPr="002739C8">
        <w:rPr>
          <w:rFonts w:ascii="Times New Roman" w:hAnsi="Times New Roman"/>
          <w:lang w:val="nl-NL"/>
        </w:rPr>
        <w:t xml:space="preserve"> DFVN-</w:t>
      </w:r>
      <w:r w:rsidR="0009451E" w:rsidRPr="002739C8">
        <w:rPr>
          <w:rFonts w:ascii="Times New Roman" w:hAnsi="Times New Roman"/>
          <w:lang w:val="nl-NL"/>
        </w:rPr>
        <w:t>CAF</w:t>
      </w:r>
      <w:r w:rsidR="00044F41" w:rsidRPr="002739C8">
        <w:rPr>
          <w:rFonts w:ascii="Times New Roman" w:hAnsi="Times New Roman"/>
          <w:lang w:val="nl-NL"/>
        </w:rPr>
        <w:t xml:space="preserve"> đã hoạt động và được quản lý với các nội dung dưới đây:</w:t>
      </w:r>
    </w:p>
    <w:p w14:paraId="4DF71B4F" w14:textId="0E2C07FB" w:rsidR="00794936" w:rsidRPr="002739C8" w:rsidRDefault="00794936"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w:t>
      </w:r>
      <w:r w:rsidR="0064561F" w:rsidRPr="002739C8">
        <w:rPr>
          <w:rFonts w:ascii="Times New Roman" w:hAnsi="Times New Roman"/>
          <w:lang w:val="nl-NL"/>
        </w:rPr>
        <w:t>;</w:t>
      </w:r>
    </w:p>
    <w:p w14:paraId="66FFF1DC" w14:textId="66C48125" w:rsidR="00044F41" w:rsidRPr="002739C8"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Việc định giá, đánh giá tài sản của Quỹ </w:t>
      </w:r>
      <w:r w:rsidR="000C1750" w:rsidRPr="002739C8">
        <w:rPr>
          <w:rFonts w:ascii="Times New Roman" w:hAnsi="Times New Roman"/>
          <w:lang w:val="nl-NL"/>
        </w:rPr>
        <w:t>DFVN-</w:t>
      </w:r>
      <w:r w:rsidR="0009451E" w:rsidRPr="002739C8">
        <w:rPr>
          <w:rFonts w:ascii="Times New Roman" w:hAnsi="Times New Roman"/>
          <w:lang w:val="nl-NL"/>
        </w:rPr>
        <w:t>CAF</w:t>
      </w:r>
      <w:r w:rsidRPr="002739C8">
        <w:rPr>
          <w:rFonts w:ascii="Times New Roman" w:hAnsi="Times New Roman"/>
          <w:lang w:val="nl-NL"/>
        </w:rPr>
        <w:t xml:space="preserve"> đã phù hợp với Điều lệ Quỹ, Bản cáo bạch của Quỹ và các văn bản pháp luật liên quan</w:t>
      </w:r>
      <w:r w:rsidR="0064561F" w:rsidRPr="002739C8">
        <w:rPr>
          <w:rFonts w:ascii="Times New Roman" w:hAnsi="Times New Roman"/>
          <w:lang w:val="nl-NL"/>
        </w:rPr>
        <w:t>;</w:t>
      </w:r>
    </w:p>
    <w:p w14:paraId="03EE7C83" w14:textId="32E77E82" w:rsidR="00044F41" w:rsidRPr="002739C8" w:rsidRDefault="007A62CC" w:rsidP="007A62CC">
      <w:pPr>
        <w:pStyle w:val="NoSpacing"/>
        <w:numPr>
          <w:ilvl w:val="0"/>
          <w:numId w:val="1"/>
        </w:numPr>
        <w:spacing w:before="120" w:line="360" w:lineRule="auto"/>
        <w:jc w:val="both"/>
        <w:rPr>
          <w:rFonts w:ascii="Times New Roman" w:hAnsi="Times New Roman"/>
          <w:lang w:val="nl-NL"/>
        </w:rPr>
      </w:pPr>
      <w:r w:rsidRPr="007A62CC">
        <w:rPr>
          <w:rFonts w:ascii="Times New Roman" w:hAnsi="Times New Roman"/>
          <w:lang w:val="nl-NL"/>
        </w:rPr>
        <w:t>CTQLQ đã có quy trình phát hành và mua lại chứng chỉ quỹ phù hợp với Điều lệ Quỹ, Bản cáo bạch của Quỹ và các văn bản pháp luật liên quan</w:t>
      </w:r>
      <w:r w:rsidR="0064561F" w:rsidRPr="002739C8">
        <w:rPr>
          <w:rFonts w:ascii="Times New Roman" w:hAnsi="Times New Roman"/>
          <w:lang w:val="nl-NL"/>
        </w:rPr>
        <w:t>;</w:t>
      </w:r>
    </w:p>
    <w:p w14:paraId="5D02E453" w14:textId="1A0C0741" w:rsidR="002750E7" w:rsidRPr="002739C8" w:rsidRDefault="002750E7"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Trong </w:t>
      </w:r>
      <w:r w:rsidR="00D427A7" w:rsidRPr="002739C8">
        <w:rPr>
          <w:rFonts w:ascii="Times New Roman" w:hAnsi="Times New Roman"/>
          <w:lang w:val="nl-NL"/>
        </w:rPr>
        <w:t>kỳ</w:t>
      </w:r>
      <w:r w:rsidRPr="002739C8">
        <w:rPr>
          <w:rFonts w:ascii="Times New Roman" w:hAnsi="Times New Roman"/>
          <w:lang w:val="nl-NL"/>
        </w:rPr>
        <w:t>, Quỹ không thực hiện phân phối lợi nhuận cho nhà đầu tư</w:t>
      </w:r>
      <w:r w:rsidR="0064561F" w:rsidRPr="002739C8">
        <w:rPr>
          <w:rFonts w:ascii="Times New Roman" w:hAnsi="Times New Roman"/>
          <w:lang w:val="nl-NL"/>
        </w:rPr>
        <w:t>; và</w:t>
      </w:r>
    </w:p>
    <w:p w14:paraId="0A62A20C" w14:textId="2EA9141C" w:rsidR="002F1409" w:rsidRPr="0002350F"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Công ty Quản lý Quỹ đã tuân thủ các quy định về hạn chế vay, hạn chế giao dịch được quy định tại các văn bản pháp luật chứng khoán hiện hành về</w:t>
      </w:r>
      <w:r w:rsidR="00FB2661">
        <w:rPr>
          <w:rFonts w:ascii="Times New Roman" w:hAnsi="Times New Roman"/>
          <w:lang w:val="nl-NL"/>
        </w:rPr>
        <w:t xml:space="preserve"> Q</w:t>
      </w:r>
      <w:r w:rsidRPr="002739C8">
        <w:rPr>
          <w:rFonts w:ascii="Times New Roman" w:hAnsi="Times New Roman"/>
          <w:lang w:val="nl-NL"/>
        </w:rPr>
        <w:t>uỹ mở, Điều lệ Quỹ và các văn bản pháp luật có liên quan.</w:t>
      </w:r>
    </w:p>
    <w:p w14:paraId="7EC6A703" w14:textId="32F5B1EA" w:rsidR="0002350F" w:rsidRDefault="0002350F" w:rsidP="0002350F">
      <w:pPr>
        <w:spacing w:before="240" w:line="360" w:lineRule="auto"/>
        <w:rPr>
          <w:rFonts w:ascii="Times New Roman" w:hAnsi="Times New Roman"/>
          <w:color w:val="000000"/>
          <w:sz w:val="22"/>
          <w:szCs w:val="22"/>
        </w:rPr>
      </w:pPr>
      <w:r w:rsidRPr="005553DF">
        <w:rPr>
          <w:rFonts w:ascii="Times New Roman" w:hAnsi="Times New Roman"/>
          <w:color w:val="000000"/>
          <w:sz w:val="22"/>
          <w:szCs w:val="22"/>
          <w:lang w:val="vi-VN"/>
        </w:rPr>
        <w:t xml:space="preserve">Thành phố Hồ Chí Minh, </w:t>
      </w:r>
      <w:r>
        <w:rPr>
          <w:rFonts w:ascii="Times New Roman" w:hAnsi="Times New Roman"/>
          <w:sz w:val="22"/>
          <w:szCs w:val="22"/>
          <w:lang w:val="en-US"/>
        </w:rPr>
        <w:t>n</w:t>
      </w:r>
      <w:r w:rsidRPr="005553DF">
        <w:rPr>
          <w:rFonts w:ascii="Times New Roman" w:hAnsi="Times New Roman"/>
          <w:sz w:val="22"/>
          <w:szCs w:val="22"/>
          <w:lang w:val="en-US"/>
        </w:rPr>
        <w:t>gày</w:t>
      </w:r>
      <w:r w:rsidR="001E50A0">
        <w:rPr>
          <w:rFonts w:ascii="Times New Roman" w:hAnsi="Times New Roman"/>
          <w:sz w:val="22"/>
          <w:szCs w:val="22"/>
          <w:lang w:val="en-US"/>
        </w:rPr>
        <w:t xml:space="preserve"> </w:t>
      </w:r>
      <w:r w:rsidR="004E0242">
        <w:rPr>
          <w:rFonts w:ascii="Times New Roman" w:hAnsi="Times New Roman"/>
          <w:sz w:val="22"/>
          <w:szCs w:val="22"/>
          <w:lang w:val="en-US"/>
        </w:rPr>
        <w:t>08</w:t>
      </w:r>
      <w:r w:rsidRPr="005553DF">
        <w:rPr>
          <w:rFonts w:ascii="Times New Roman" w:hAnsi="Times New Roman"/>
          <w:sz w:val="22"/>
          <w:szCs w:val="22"/>
          <w:lang w:val="en-US"/>
        </w:rPr>
        <w:t xml:space="preserve"> tháng </w:t>
      </w:r>
      <w:r w:rsidR="0092459F">
        <w:rPr>
          <w:rFonts w:ascii="Times New Roman" w:hAnsi="Times New Roman"/>
          <w:sz w:val="22"/>
          <w:szCs w:val="22"/>
          <w:lang w:val="en-US"/>
        </w:rPr>
        <w:t>0</w:t>
      </w:r>
      <w:r w:rsidR="004E0242">
        <w:rPr>
          <w:rFonts w:ascii="Times New Roman" w:hAnsi="Times New Roman"/>
          <w:sz w:val="22"/>
          <w:szCs w:val="22"/>
          <w:lang w:val="en-US"/>
        </w:rPr>
        <w:t>4</w:t>
      </w:r>
      <w:r w:rsidR="007A62CC">
        <w:rPr>
          <w:rFonts w:ascii="Times New Roman" w:hAnsi="Times New Roman"/>
          <w:sz w:val="22"/>
          <w:szCs w:val="22"/>
          <w:lang w:val="en-US"/>
        </w:rPr>
        <w:t xml:space="preserve"> năm 202</w:t>
      </w:r>
      <w:r w:rsidR="0092459F">
        <w:rPr>
          <w:rFonts w:ascii="Times New Roman" w:hAnsi="Times New Roman"/>
          <w:sz w:val="22"/>
          <w:szCs w:val="22"/>
          <w:lang w:val="en-US"/>
        </w:rPr>
        <w:t>4</w:t>
      </w:r>
    </w:p>
    <w:p w14:paraId="2602250A" w14:textId="77777777" w:rsidR="0002350F" w:rsidRPr="00C42322" w:rsidRDefault="0002350F" w:rsidP="0002350F">
      <w:pPr>
        <w:spacing w:line="360" w:lineRule="auto"/>
        <w:rPr>
          <w:rFonts w:ascii="Times New Roman" w:hAnsi="Times New Roman"/>
          <w:color w:val="000000"/>
          <w:sz w:val="22"/>
          <w:szCs w:val="22"/>
        </w:rPr>
      </w:pPr>
      <w:r w:rsidRPr="00C42322">
        <w:rPr>
          <w:rFonts w:ascii="Times New Roman" w:hAnsi="Times New Roman"/>
          <w:color w:val="000000"/>
          <w:sz w:val="22"/>
          <w:szCs w:val="22"/>
        </w:rPr>
        <w:t xml:space="preserve">Đại diện Ngân hàng Giám sát </w:t>
      </w:r>
    </w:p>
    <w:p w14:paraId="5EDF746E" w14:textId="3D8277A1" w:rsidR="006E4A11" w:rsidRDefault="006E4A11" w:rsidP="00D154EE">
      <w:pPr>
        <w:spacing w:line="360" w:lineRule="auto"/>
        <w:rPr>
          <w:rFonts w:ascii="Times New Roman" w:hAnsi="Times New Roman"/>
          <w:color w:val="000000"/>
          <w:sz w:val="22"/>
          <w:szCs w:val="22"/>
        </w:rPr>
      </w:pPr>
    </w:p>
    <w:p w14:paraId="513422E5" w14:textId="5E83C572" w:rsidR="006E4A11" w:rsidRDefault="006E4A11" w:rsidP="00D154EE">
      <w:pPr>
        <w:spacing w:line="360" w:lineRule="auto"/>
        <w:rPr>
          <w:rFonts w:ascii="Times New Roman" w:hAnsi="Times New Roman"/>
          <w:color w:val="000000"/>
          <w:sz w:val="22"/>
          <w:szCs w:val="22"/>
        </w:rPr>
      </w:pPr>
    </w:p>
    <w:p w14:paraId="003A8235" w14:textId="77777777" w:rsidR="006E4A11" w:rsidRDefault="006E4A11" w:rsidP="00D154EE">
      <w:pPr>
        <w:spacing w:line="360" w:lineRule="auto"/>
        <w:rPr>
          <w:rFonts w:ascii="Times New Roman" w:hAnsi="Times New Roman"/>
          <w:color w:val="000000"/>
          <w:sz w:val="22"/>
          <w:szCs w:val="22"/>
        </w:rPr>
      </w:pPr>
    </w:p>
    <w:p w14:paraId="1933AEBA" w14:textId="6EC2D45C" w:rsidR="006E4A11" w:rsidRDefault="006E4A11" w:rsidP="00D154EE">
      <w:pPr>
        <w:spacing w:line="360" w:lineRule="auto"/>
        <w:rPr>
          <w:rFonts w:ascii="Times New Roman" w:hAnsi="Times New Roman"/>
          <w:color w:val="000000"/>
          <w:sz w:val="22"/>
          <w:szCs w:val="22"/>
        </w:rPr>
      </w:pPr>
    </w:p>
    <w:tbl>
      <w:tblPr>
        <w:tblW w:w="9540" w:type="dxa"/>
        <w:jc w:val="center"/>
        <w:tblLook w:val="01E0" w:firstRow="1" w:lastRow="1" w:firstColumn="1" w:lastColumn="1" w:noHBand="0" w:noVBand="0"/>
      </w:tblPr>
      <w:tblGrid>
        <w:gridCol w:w="3582"/>
        <w:gridCol w:w="918"/>
        <w:gridCol w:w="432"/>
        <w:gridCol w:w="4608"/>
      </w:tblGrid>
      <w:tr w:rsidR="004B3EE5" w:rsidRPr="005553DF" w14:paraId="689A8CFA" w14:textId="77777777" w:rsidTr="0039420B">
        <w:trPr>
          <w:jc w:val="center"/>
        </w:trPr>
        <w:tc>
          <w:tcPr>
            <w:tcW w:w="3582" w:type="dxa"/>
            <w:vAlign w:val="bottom"/>
          </w:tcPr>
          <w:p w14:paraId="047ADC98"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86D6BF0" w14:textId="77777777" w:rsidR="004B3EE5" w:rsidRPr="005553DF" w:rsidRDefault="004B3EE5" w:rsidP="0039420B">
            <w:pPr>
              <w:spacing w:line="360" w:lineRule="auto"/>
              <w:rPr>
                <w:rFonts w:ascii="Times New Roman" w:hAnsi="Times New Roman"/>
                <w:b/>
                <w:sz w:val="22"/>
                <w:szCs w:val="22"/>
              </w:rPr>
            </w:pPr>
          </w:p>
        </w:tc>
        <w:tc>
          <w:tcPr>
            <w:tcW w:w="4608" w:type="dxa"/>
            <w:vAlign w:val="bottom"/>
          </w:tcPr>
          <w:p w14:paraId="18D2C349"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r>
      <w:tr w:rsidR="004B3EE5" w:rsidRPr="005553DF" w14:paraId="0D04067B" w14:textId="77777777" w:rsidTr="0039420B">
        <w:trPr>
          <w:jc w:val="center"/>
        </w:trPr>
        <w:tc>
          <w:tcPr>
            <w:tcW w:w="4500" w:type="dxa"/>
            <w:gridSpan w:val="2"/>
          </w:tcPr>
          <w:p w14:paraId="0C1F3B46" w14:textId="620B2C75" w:rsidR="004B3EE5" w:rsidRPr="005553DF" w:rsidRDefault="004B3EE5"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sidR="00FB2661">
              <w:rPr>
                <w:rFonts w:ascii="Times New Roman" w:hAnsi="Times New Roman"/>
                <w:sz w:val="22"/>
                <w:szCs w:val="22"/>
              </w:rPr>
              <w:t>Võ Hồng Nhung</w:t>
            </w:r>
          </w:p>
          <w:p w14:paraId="2531A7DA" w14:textId="1D39D36E" w:rsidR="004B3EE5" w:rsidRPr="005553DF" w:rsidRDefault="004B3EE5"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sidR="00FB2661">
              <w:rPr>
                <w:rFonts w:ascii="Times New Roman" w:hAnsi="Times New Roman"/>
                <w:sz w:val="22"/>
                <w:szCs w:val="22"/>
              </w:rPr>
              <w:t xml:space="preserve">Bộ phận </w:t>
            </w:r>
            <w:r w:rsidR="0077177B">
              <w:rPr>
                <w:rFonts w:ascii="Times New Roman" w:hAnsi="Times New Roman"/>
                <w:sz w:val="22"/>
                <w:szCs w:val="22"/>
              </w:rPr>
              <w:t>Ngân h</w:t>
            </w:r>
            <w:r w:rsidR="00721E09">
              <w:rPr>
                <w:rFonts w:ascii="Times New Roman" w:hAnsi="Times New Roman"/>
                <w:sz w:val="22"/>
                <w:szCs w:val="22"/>
              </w:rPr>
              <w:t>à</w:t>
            </w:r>
            <w:r w:rsidR="0077177B">
              <w:rPr>
                <w:rFonts w:ascii="Times New Roman" w:hAnsi="Times New Roman"/>
                <w:sz w:val="22"/>
                <w:szCs w:val="22"/>
              </w:rPr>
              <w:t>ng Giám sát</w:t>
            </w:r>
          </w:p>
          <w:p w14:paraId="7D010B3E"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p>
        </w:tc>
        <w:tc>
          <w:tcPr>
            <w:tcW w:w="432" w:type="dxa"/>
          </w:tcPr>
          <w:p w14:paraId="2C193A71" w14:textId="77777777" w:rsidR="004B3EE5" w:rsidRPr="005553DF" w:rsidRDefault="004B3EE5" w:rsidP="0039420B">
            <w:pPr>
              <w:spacing w:line="360" w:lineRule="auto"/>
              <w:ind w:left="539" w:right="812"/>
              <w:rPr>
                <w:rFonts w:ascii="Times New Roman" w:hAnsi="Times New Roman"/>
                <w:sz w:val="22"/>
                <w:szCs w:val="22"/>
              </w:rPr>
            </w:pPr>
          </w:p>
        </w:tc>
        <w:tc>
          <w:tcPr>
            <w:tcW w:w="4608" w:type="dxa"/>
          </w:tcPr>
          <w:p w14:paraId="5EE3D0B3" w14:textId="65B3B87A" w:rsidR="004B3EE5" w:rsidRPr="0028383D" w:rsidRDefault="004B3EE5"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004E0242">
              <w:rPr>
                <w:rFonts w:ascii="Times New Roman" w:hAnsi="Times New Roman"/>
                <w:sz w:val="22"/>
                <w:szCs w:val="22"/>
              </w:rPr>
              <w:t>Nguyễn Phương Thảo</w:t>
            </w:r>
          </w:p>
          <w:p w14:paraId="1C42F8DC" w14:textId="7ABBCF3D" w:rsidR="0077177B" w:rsidRPr="005553DF" w:rsidRDefault="0077177B" w:rsidP="0077177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Bộ phận Ngân h</w:t>
            </w:r>
            <w:r w:rsidR="00721E09">
              <w:rPr>
                <w:rFonts w:ascii="Times New Roman" w:hAnsi="Times New Roman"/>
                <w:sz w:val="22"/>
                <w:szCs w:val="22"/>
              </w:rPr>
              <w:t>à</w:t>
            </w:r>
            <w:r>
              <w:rPr>
                <w:rFonts w:ascii="Times New Roman" w:hAnsi="Times New Roman"/>
                <w:sz w:val="22"/>
                <w:szCs w:val="22"/>
              </w:rPr>
              <w:t>ng Giám sát</w:t>
            </w:r>
          </w:p>
          <w:p w14:paraId="64CA4016" w14:textId="49C16B6C" w:rsidR="004B3EE5" w:rsidRPr="0028383D" w:rsidRDefault="004B3EE5" w:rsidP="0039420B">
            <w:pPr>
              <w:spacing w:line="360" w:lineRule="auto"/>
              <w:rPr>
                <w:rFonts w:ascii="Times New Roman" w:hAnsi="Times New Roman"/>
                <w:sz w:val="22"/>
                <w:szCs w:val="22"/>
              </w:rPr>
            </w:pPr>
          </w:p>
          <w:p w14:paraId="3E097CC2" w14:textId="77777777" w:rsidR="004B3EE5" w:rsidRPr="005553DF" w:rsidRDefault="004B3EE5" w:rsidP="0039420B">
            <w:pPr>
              <w:tabs>
                <w:tab w:val="right" w:pos="3060"/>
                <w:tab w:val="left" w:pos="4770"/>
              </w:tabs>
              <w:spacing w:line="360" w:lineRule="auto"/>
              <w:ind w:left="-108"/>
              <w:rPr>
                <w:rFonts w:ascii="Times New Roman" w:hAnsi="Times New Roman"/>
                <w:sz w:val="22"/>
                <w:szCs w:val="22"/>
              </w:rPr>
            </w:pPr>
          </w:p>
        </w:tc>
      </w:tr>
    </w:tbl>
    <w:p w14:paraId="2E77A0C7" w14:textId="6074D6CA" w:rsidR="00044F41" w:rsidRDefault="00044F41" w:rsidP="00D154EE">
      <w:pPr>
        <w:spacing w:line="360" w:lineRule="auto"/>
        <w:rPr>
          <w:rFonts w:ascii="Times New Roman" w:hAnsi="Times New Roman"/>
          <w:sz w:val="22"/>
          <w:szCs w:val="22"/>
        </w:rPr>
      </w:pPr>
    </w:p>
    <w:p w14:paraId="7D60EA7B" w14:textId="0A106E7E" w:rsidR="002F1409" w:rsidRDefault="002F1409" w:rsidP="00D154EE">
      <w:pPr>
        <w:spacing w:line="360" w:lineRule="auto"/>
        <w:rPr>
          <w:rFonts w:ascii="Times New Roman" w:hAnsi="Times New Roman"/>
          <w:sz w:val="22"/>
          <w:szCs w:val="22"/>
        </w:rPr>
      </w:pPr>
    </w:p>
    <w:sectPr w:rsidR="002F140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080B0374">
              <wp:simplePos x="0" y="0"/>
              <wp:positionH relativeFrom="page">
                <wp:posOffset>0</wp:posOffset>
              </wp:positionH>
              <wp:positionV relativeFrom="page">
                <wp:posOffset>9594850</wp:posOffset>
              </wp:positionV>
              <wp:extent cx="7772400" cy="273050"/>
              <wp:effectExtent l="0" t="0" r="0" b="12700"/>
              <wp:wrapNone/>
              <wp:docPr id="1" name="MSIPCMe76d4e2ebda59eed296f6ae8" descr="{&quot;HashCode&quot;:53735381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78E78F8E" w:rsidR="0024247D" w:rsidRPr="002943DA" w:rsidRDefault="002943DA" w:rsidP="002943DA">
                          <w:pPr>
                            <w:jc w:val="center"/>
                            <w:rPr>
                              <w:rFonts w:ascii="Calibri" w:hAnsi="Calibri" w:cs="Calibri"/>
                              <w:color w:val="000000"/>
                            </w:rPr>
                          </w:pPr>
                          <w:r w:rsidRPr="002943DA">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e76d4e2ebda59eed296f6ae8" o:spid="_x0000_s1026" type="#_x0000_t202" alt="{&quot;HashCode&quot;:537353816,&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" o:allowincell="f" filled="f" stroked="f" strokeweight=".5pt">
              <v:textbox inset=",0,20pt,0">
                <w:txbxContent>
                  <w:p w14:paraId="6A121DA7" w14:textId="78E78F8E" w:rsidR="0024247D" w:rsidRPr="002943DA" w:rsidRDefault="002943DA" w:rsidP="002943DA">
                    <w:pPr>
                      <w:jc w:val="center"/>
                      <w:rPr>
                        <w:rFonts w:ascii="Calibri" w:hAnsi="Calibri" w:cs="Calibri"/>
                        <w:color w:val="000000"/>
                      </w:rPr>
                    </w:pPr>
                    <w:r w:rsidRPr="002943DA">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717388">
    <w:abstractNumId w:val="1"/>
  </w:num>
  <w:num w:numId="2" w16cid:durableId="387916785">
    <w:abstractNumId w:val="2"/>
  </w:num>
  <w:num w:numId="3" w16cid:durableId="138602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41"/>
    <w:rsid w:val="00017E64"/>
    <w:rsid w:val="0002350F"/>
    <w:rsid w:val="00044F41"/>
    <w:rsid w:val="0009451E"/>
    <w:rsid w:val="000C1750"/>
    <w:rsid w:val="000C62F8"/>
    <w:rsid w:val="00106037"/>
    <w:rsid w:val="0013276A"/>
    <w:rsid w:val="00156F8E"/>
    <w:rsid w:val="001727D7"/>
    <w:rsid w:val="001E50A0"/>
    <w:rsid w:val="001F31F7"/>
    <w:rsid w:val="0024247D"/>
    <w:rsid w:val="002739C8"/>
    <w:rsid w:val="002750E7"/>
    <w:rsid w:val="0029347D"/>
    <w:rsid w:val="002943DA"/>
    <w:rsid w:val="002A7301"/>
    <w:rsid w:val="002F1409"/>
    <w:rsid w:val="00352E67"/>
    <w:rsid w:val="00357CB6"/>
    <w:rsid w:val="00363D76"/>
    <w:rsid w:val="003F26E7"/>
    <w:rsid w:val="004266C7"/>
    <w:rsid w:val="004337E0"/>
    <w:rsid w:val="00470608"/>
    <w:rsid w:val="004A02BE"/>
    <w:rsid w:val="004A5A09"/>
    <w:rsid w:val="004B3EE5"/>
    <w:rsid w:val="004B54BE"/>
    <w:rsid w:val="004E0242"/>
    <w:rsid w:val="004E271B"/>
    <w:rsid w:val="004E730F"/>
    <w:rsid w:val="005320C2"/>
    <w:rsid w:val="00532953"/>
    <w:rsid w:val="005C6478"/>
    <w:rsid w:val="005E2C9D"/>
    <w:rsid w:val="005F06DF"/>
    <w:rsid w:val="00627A08"/>
    <w:rsid w:val="00635FE1"/>
    <w:rsid w:val="0064561F"/>
    <w:rsid w:val="00672D23"/>
    <w:rsid w:val="006C0946"/>
    <w:rsid w:val="006C48C2"/>
    <w:rsid w:val="006E4A11"/>
    <w:rsid w:val="0071799D"/>
    <w:rsid w:val="00721E09"/>
    <w:rsid w:val="0076100F"/>
    <w:rsid w:val="0077177B"/>
    <w:rsid w:val="00783364"/>
    <w:rsid w:val="00794936"/>
    <w:rsid w:val="007A566C"/>
    <w:rsid w:val="007A62CC"/>
    <w:rsid w:val="007F69C5"/>
    <w:rsid w:val="00802672"/>
    <w:rsid w:val="00821C11"/>
    <w:rsid w:val="00836B7A"/>
    <w:rsid w:val="00893EE4"/>
    <w:rsid w:val="008B1700"/>
    <w:rsid w:val="0092459F"/>
    <w:rsid w:val="009464EB"/>
    <w:rsid w:val="00982AAB"/>
    <w:rsid w:val="009C1621"/>
    <w:rsid w:val="009F4355"/>
    <w:rsid w:val="00A13402"/>
    <w:rsid w:val="00A137C9"/>
    <w:rsid w:val="00A92D14"/>
    <w:rsid w:val="00AA76A5"/>
    <w:rsid w:val="00AB7161"/>
    <w:rsid w:val="00AD1580"/>
    <w:rsid w:val="00AD629A"/>
    <w:rsid w:val="00B11CF7"/>
    <w:rsid w:val="00B258F4"/>
    <w:rsid w:val="00B535B9"/>
    <w:rsid w:val="00B538FC"/>
    <w:rsid w:val="00BC17A5"/>
    <w:rsid w:val="00C22A06"/>
    <w:rsid w:val="00C30C08"/>
    <w:rsid w:val="00C93942"/>
    <w:rsid w:val="00D154EE"/>
    <w:rsid w:val="00D17E4B"/>
    <w:rsid w:val="00D427A7"/>
    <w:rsid w:val="00D42DFE"/>
    <w:rsid w:val="00E27C26"/>
    <w:rsid w:val="00E64FA9"/>
    <w:rsid w:val="00EF52CF"/>
    <w:rsid w:val="00F0343A"/>
    <w:rsid w:val="00F07C4D"/>
    <w:rsid w:val="00F41158"/>
    <w:rsid w:val="00F66282"/>
    <w:rsid w:val="00F93807"/>
    <w:rsid w:val="00FB2661"/>
    <w:rsid w:val="00FE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44"/>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knVcMpSgcV2LhKsUXbhiSqG/4EzEfoYpq4EZcUqZjj8=</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bVUcnY0Y6ncwTgqO+gbymVX3bG217CuluJlJINv+N1c=</DigestValue>
    </Reference>
  </SignedInfo>
  <SignatureValue>SWJ2acXO0AAuNt5Msb8uunMxLXFLsbHrAbUwvuTdeTTjPQT8ITOZLIW1EErqISTk2/ga0Q0nttmk
f/y27bE9AGfN4sE3WYH/lKH5XKy4opa5PAZj6IzZPsdJ69ky2m8PoPbjzv5EmZ5BtlSRQbexQzxV
Vr1adMyUFsP8lh99IAQdiQ6qRTGuOw72U3zuNw6e6b4VDu1DspnOfYFvJ7ordUiVwk9CfGAjhuMd
4BygO0YngVSmCP/54EUmsq84SfMeSjJqDt3PfHIGhrd9kU4J1W3aN1B9dNqqaTsGho4Nru8WydJB
1O8POYlEpfhQAwKk8IO42nlpsBZIfKKgomtGEA==</SignatureValue>
  <KeyInfo>
    <X509Data>
      <X509Certificate>MIIFajCCBFKgAwIBAgIQVAEBASOhDs/sXf8/fq0G0zANBgkqhkiG9w0BAQsFADBcMQswCQYDVQQGEwJWTjEzMDEGA1UECgwqVklFVE5BTSBQT1NUUyBBTkQgVEVMRUNPTU1VTklDQVRJT05TIEdST1VQMRgwFgYDVQQDDA9WTlBULUNBIFNIQS0yNTYwHhcNMjQwMzI1MDM1NDAwWhcNMjUwNzI4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q8lGfHAaN1O7INr4pPEk9UjisIrePZtI3VYD0dC8VEk=</DigestValue>
      </Reference>
      <Reference URI="/word/document.xml?ContentType=application/vnd.openxmlformats-officedocument.wordprocessingml.document.main+xml">
        <DigestMethod Algorithm="http://www.w3.org/2001/04/xmlenc#sha256"/>
        <DigestValue>XWkm6AZKQZiMOlCUKwWGI9wndkTt5ZJZ3udgD+25T24=</DigestValue>
      </Reference>
      <Reference URI="/word/endnotes.xml?ContentType=application/vnd.openxmlformats-officedocument.wordprocessingml.endnotes+xml">
        <DigestMethod Algorithm="http://www.w3.org/2001/04/xmlenc#sha256"/>
        <DigestValue>KDDIs/mB1kkfntX7xixuWpFxjxfnU4gFrE9rp43/21I=</DigestValue>
      </Reference>
      <Reference URI="/word/fontTable.xml?ContentType=application/vnd.openxmlformats-officedocument.wordprocessingml.fontTable+xml">
        <DigestMethod Algorithm="http://www.w3.org/2001/04/xmlenc#sha256"/>
        <DigestValue>KtKozelOrrGcIc9GcGztwNuYDeJZP//tISQFkxAN9y4=</DigestValue>
      </Reference>
      <Reference URI="/word/footer1.xml?ContentType=application/vnd.openxmlformats-officedocument.wordprocessingml.footer+xml">
        <DigestMethod Algorithm="http://www.w3.org/2001/04/xmlenc#sha256"/>
        <DigestValue>uy4erl7QUivEtFUsvCitpsiPYOFe3jAe2cQiX7+z1Ns=</DigestValue>
      </Reference>
      <Reference URI="/word/footer2.xml?ContentType=application/vnd.openxmlformats-officedocument.wordprocessingml.footer+xml">
        <DigestMethod Algorithm="http://www.w3.org/2001/04/xmlenc#sha256"/>
        <DigestValue>Z3T/ZlV2w4ZYJeenbaILLD7vTL4CJcrFeIUSz3O/QIo=</DigestValue>
      </Reference>
      <Reference URI="/word/footer3.xml?ContentType=application/vnd.openxmlformats-officedocument.wordprocessingml.footer+xml">
        <DigestMethod Algorithm="http://www.w3.org/2001/04/xmlenc#sha256"/>
        <DigestValue>GgFGX8mvN+FbpuqJOZQVsYYWtrJKp3FW3HZawnbDC7s=</DigestValue>
      </Reference>
      <Reference URI="/word/footnotes.xml?ContentType=application/vnd.openxmlformats-officedocument.wordprocessingml.footnotes+xml">
        <DigestMethod Algorithm="http://www.w3.org/2001/04/xmlenc#sha256"/>
        <DigestValue>sh7ylFatKRXLygyQR2RYQDrNP81T3swdU23JdWzwclA=</DigestValue>
      </Reference>
      <Reference URI="/word/numbering.xml?ContentType=application/vnd.openxmlformats-officedocument.wordprocessingml.numbering+xml">
        <DigestMethod Algorithm="http://www.w3.org/2001/04/xmlenc#sha256"/>
        <DigestValue>rZvFe9ROIpgX6Vgg/UXylCw2CYvxo2FEH7mT8rOjZDk=</DigestValue>
      </Reference>
      <Reference URI="/word/settings.xml?ContentType=application/vnd.openxmlformats-officedocument.wordprocessingml.settings+xml">
        <DigestMethod Algorithm="http://www.w3.org/2001/04/xmlenc#sha256"/>
        <DigestValue>WsgJ9mPVByL+sDs/TfiZEZh++Hr8CMU75LXQB6ildpk=</DigestValue>
      </Reference>
      <Reference URI="/word/styles.xml?ContentType=application/vnd.openxmlformats-officedocument.wordprocessingml.styles+xml">
        <DigestMethod Algorithm="http://www.w3.org/2001/04/xmlenc#sha256"/>
        <DigestValue>EmV8XjmbaaWio6entwYlUGA2R9rTVvWdl8w/gUqDOHo=</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2024-04-12T04:14:48Z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2024-04-12T04:14:48Z</xd:SigningTime>
          <xd:SigningCertificate>
            <xd:Cert>
              <xd:CertDigest>
                <DigestMethod Algorithm="http://www.w3.org/2001/04/xmlenc#sha256"/>
                <DigestValue>BA5FjKKLzDv52DCF3658Ej6PiaUEBhCEEupkxl3mSvU=</DigestValue>
              </xd:CertDigest>
              <xd:IssuerSerial>
                <X509IssuerName>CN=VNPT-CA SHA-256, O=VIETNAM POSTS AND TELECOMMUNICATIONS GROUP, C=VN</X509IssuerName>
                <X509SerialNumber>111660364315455916666826951250036983507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f/lwZTHBL4x4GxJDzXySZNF5oqVbG5y6GA9Fe/TPvfw=</DigestValue>
    </Reference>
    <Reference Type="http://www.w3.org/2000/09/xmldsig#Object" URI="#idOfficeObject">
      <DigestMethod Algorithm="http://www.w3.org/2001/04/xmlenc#sha256"/>
      <DigestValue>7wmSUwWNrvcbrn19CCkYdSbS4ch57DFRnqb9RjNvhMM=</DigestValue>
    </Reference>
    <Reference Type="http://uri.etsi.org/01903#SignedProperties" URI="#idSignedProperties">
      <Transforms>
        <Transform Algorithm="http://www.w3.org/TR/2001/REC-xml-c14n-20010315"/>
      </Transforms>
      <DigestMethod Algorithm="http://www.w3.org/2001/04/xmlenc#sha256"/>
      <DigestValue>yp0NRGGy1Bdi5DHzzY+kj4PO7ZogZXXZBKuN+Eba0ZI=</DigestValue>
    </Reference>
  </SignedInfo>
  <SignatureValue>Z2UM2V8uDuZYMJavs1E5kuIHrweuIXCySKVP5UarxWzOWwjfTp2W3HOyNIHafDf4L5zu6xrJc07m
q+CDsWNngv8OZ9LmNVeSESLJyVNuty5hU9KX8JpbQwbk9z8RUveneCryKH0HCmdl03WTV4Q6vJuj
9wbfvObWpAwrNDFAf3RnSnFLVMy1llZhdaGWEkxEx2/ndiLjK2Zjzz9WUwazcc+Myw7SspkQk1wC
gYRzskLt0rvw+fx/cTFJcgkMewv3NfKPXi1mH9AzX7cnIZG6D5C71fNyIU3UnQRjb7IXHYafYfMq
T1+VlcKfOrO6QOboibr8F6pPt2QNj+6EG/RWaw==</SignatureValue>
  <KeyInfo>
    <X509Data>
      <X509Certificate>MIIFjTCCBHWgAwIBAgIQVAEBAfZ8TTYMlebP3b+8/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I/A5Ymug4jCBj0k4/uWaQ0kJUbob5Lbq8Fbuf2kIZ5ZLvVhvGehRDrGloHuImBMqHffEe7VAWiIyKRuOHYUdr9EN907Jey3f5UOgiGydEyCJOVQakVRec+vR5z9C4XzHl9I0JI7FlagYNmXWB3BoM+p5/cZ9BQafU8OvYZ86MXqT7lE8I28v+AS4c5vSeZzoJPpYp3ilBYnq990hgJOmfPo36SjC9pk+BiA7pfRxYUxv95HunrAY6zKdDcUF4xPrxsTZGHzZPiebMfVwVyJbXQ9wK79hXFoUM5b6IeEOokbKKgRMP+vcO02lZBAA9jXNLicQCw5JLLH6iQtyMFV/AgMBAAGjggHyMIIB7jB+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q8lGfHAaN1O7INr4pPEk9UjisIrePZtI3VYD0dC8VEk=</DigestValue>
      </Reference>
      <Reference URI="/word/document.xml?ContentType=application/vnd.openxmlformats-officedocument.wordprocessingml.document.main+xml">
        <DigestMethod Algorithm="http://www.w3.org/2001/04/xmlenc#sha256"/>
        <DigestValue>XWkm6AZKQZiMOlCUKwWGI9wndkTt5ZJZ3udgD+25T24=</DigestValue>
      </Reference>
      <Reference URI="/word/endnotes.xml?ContentType=application/vnd.openxmlformats-officedocument.wordprocessingml.endnotes+xml">
        <DigestMethod Algorithm="http://www.w3.org/2001/04/xmlenc#sha256"/>
        <DigestValue>KDDIs/mB1kkfntX7xixuWpFxjxfnU4gFrE9rp43/21I=</DigestValue>
      </Reference>
      <Reference URI="/word/fontTable.xml?ContentType=application/vnd.openxmlformats-officedocument.wordprocessingml.fontTable+xml">
        <DigestMethod Algorithm="http://www.w3.org/2001/04/xmlenc#sha256"/>
        <DigestValue>KtKozelOrrGcIc9GcGztwNuYDeJZP//tISQFkxAN9y4=</DigestValue>
      </Reference>
      <Reference URI="/word/footer1.xml?ContentType=application/vnd.openxmlformats-officedocument.wordprocessingml.footer+xml">
        <DigestMethod Algorithm="http://www.w3.org/2001/04/xmlenc#sha256"/>
        <DigestValue>uy4erl7QUivEtFUsvCitpsiPYOFe3jAe2cQiX7+z1Ns=</DigestValue>
      </Reference>
      <Reference URI="/word/footer2.xml?ContentType=application/vnd.openxmlformats-officedocument.wordprocessingml.footer+xml">
        <DigestMethod Algorithm="http://www.w3.org/2001/04/xmlenc#sha256"/>
        <DigestValue>Z3T/ZlV2w4ZYJeenbaILLD7vTL4CJcrFeIUSz3O/QIo=</DigestValue>
      </Reference>
      <Reference URI="/word/footer3.xml?ContentType=application/vnd.openxmlformats-officedocument.wordprocessingml.footer+xml">
        <DigestMethod Algorithm="http://www.w3.org/2001/04/xmlenc#sha256"/>
        <DigestValue>GgFGX8mvN+FbpuqJOZQVsYYWtrJKp3FW3HZawnbDC7s=</DigestValue>
      </Reference>
      <Reference URI="/word/footnotes.xml?ContentType=application/vnd.openxmlformats-officedocument.wordprocessingml.footnotes+xml">
        <DigestMethod Algorithm="http://www.w3.org/2001/04/xmlenc#sha256"/>
        <DigestValue>sh7ylFatKRXLygyQR2RYQDrNP81T3swdU23JdWzwclA=</DigestValue>
      </Reference>
      <Reference URI="/word/numbering.xml?ContentType=application/vnd.openxmlformats-officedocument.wordprocessingml.numbering+xml">
        <DigestMethod Algorithm="http://www.w3.org/2001/04/xmlenc#sha256"/>
        <DigestValue>rZvFe9ROIpgX6Vgg/UXylCw2CYvxo2FEH7mT8rOjZDk=</DigestValue>
      </Reference>
      <Reference URI="/word/settings.xml?ContentType=application/vnd.openxmlformats-officedocument.wordprocessingml.settings+xml">
        <DigestMethod Algorithm="http://www.w3.org/2001/04/xmlenc#sha256"/>
        <DigestValue>WsgJ9mPVByL+sDs/TfiZEZh++Hr8CMU75LXQB6ildpk=</DigestValue>
      </Reference>
      <Reference URI="/word/styles.xml?ContentType=application/vnd.openxmlformats-officedocument.wordprocessingml.styles+xml">
        <DigestMethod Algorithm="http://www.w3.org/2001/04/xmlenc#sha256"/>
        <DigestValue>EmV8XjmbaaWio6entwYlUGA2R9rTVvWdl8w/gUqDOHo=</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2024-04-12T10:31:50Z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16.0.17425/26</OfficeVersion>
          <ApplicationVersion>16.0.17425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2024-04-12T10:31:50Z</xd:SigningTime>
          <xd:SigningCertificate>
            <xd:Cert>
              <xd:CertDigest>
                <DigestMethod Algorithm="http://www.w3.org/2001/04/xmlenc#sha256"/>
                <DigestValue>Jd5rBbIIxeIm2YZe1x15uqJbIVcvYyPCnZZ+3UqlxXc=</DigestValue>
              </xd:CertDigest>
              <xd:IssuerSerial>
                <X509IssuerName>CN=VNPT-CA SHA-256, O=VIETNAM POSTS AND TELECOMMUNICATIONS GROUP, C=VN</X509IssuerName>
                <X509SerialNumber>111660364380712818154416431648068320510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49</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Thao1 HO</cp:lastModifiedBy>
  <cp:revision>29</cp:revision>
  <dcterms:created xsi:type="dcterms:W3CDTF">2022-01-12T02:47:00Z</dcterms:created>
  <dcterms:modified xsi:type="dcterms:W3CDTF">2024-04-09T04:20:00Z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2024-04-09T04:20:06Z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f1443abe-85bc-4b8f-9dd9-16be56864fbe</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